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bidi w:val="false"/>
        <w:jc w:val="center"/>
        <w:rPr>
          <w:sz w:val="16"/>
          <w:szCs w:val="16"/>
        </w:rPr>
      </w:pPr>
    </w:p>
    <w:p>
      <w:pPr>
        <w:pStyle w:val="style0"/>
        <w:bidi w:val="false"/>
        <w:ind w:right="5447"/>
        <w:jc w:val="center"/>
        <w:rPr>
          <w:bCs/>
          <w:color w:val="000000"/>
          <w:sz w:val="20"/>
          <w:szCs w:val="20"/>
          <w14:shadow w14:ky="0" w14:sx="100000" w14:algn="tl" w14:blurRad="38100" w14:dir="2700000" w14:sy="100000" w14:dist="12700" w14:kx="0">
            <w14:srgbClr w14:val="000000">
              <w14:alpha w14:val="60001"/>
            </w14:srgbClr>
          </w14:shadow>
          <w14:textOutline>
            <w14:noFill/>
          </w14:textOutline>
        </w:rPr>
      </w:pPr>
      <w:r>
        <w:rPr>
          <w:bCs/>
          <w:color w:val="000000"/>
          <w:sz w:val="20"/>
          <w:szCs w:val="20"/>
          <w:rtl/>
          <w14:shadow w14:ky="0" w14:sx="100000" w14:algn="tl" w14:blurRad="38100" w14:dir="2700000" w14:sy="100000" w14:dist="12700" w14:kx="0">
            <w14:srgbClr w14:val="000000">
              <w14:alpha w14:val="60001"/>
            </w14:srgbClr>
          </w14:shadow>
          <w14:textOutline>
            <w14:noFill/>
          </w14:textOutline>
        </w:rPr>
        <w:t>المفتاح</w:t>
      </w:r>
    </w:p>
    <w:tbl>
      <w:tblPr>
        <w:tblStyle w:val="style4100"/>
        <w:bidiVisual/>
        <w:tblW w:w="0" w:type="auto"/>
        <w:tblInd w:w="8318" w:type="dxa"/>
        <w:shd w:val="clear" w:color="auto" w:fill="fbe4d5"/>
        <w:tblLayout w:type="fixed"/>
        <w:tblLook w:val="04A0" w:firstRow="1" w:lastRow="0" w:firstColumn="1" w:lastColumn="0" w:noHBand="0" w:noVBand="1"/>
      </w:tblPr>
      <w:tblGrid>
        <w:gridCol w:w="748"/>
        <w:gridCol w:w="3402"/>
      </w:tblGrid>
      <w:tr>
        <w:trPr>
          <w:trHeight w:val="270" w:hRule="exact"/>
        </w:trPr>
        <w:tc>
          <w:tcPr>
            <w:tcW w:w="748" w:type="dxa"/>
            <w:tcBorders/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auto"/>
                <w:sz w:val="18"/>
                <w:szCs w:val="18"/>
                <w:rtl/>
              </w:rPr>
            </w:pPr>
            <w:r>
              <w:rPr>
                <w:rFonts w:ascii="Arial" w:cs="Arial" w:hAnsi="Arial"/>
                <w:b/>
                <w:bCs/>
                <w:color w:val="auto"/>
                <w:sz w:val="18"/>
                <w:szCs w:val="18"/>
                <w:rtl/>
              </w:rPr>
              <w:t>الرقم</w:t>
            </w:r>
          </w:p>
        </w:tc>
        <w:tc>
          <w:tcPr>
            <w:tcW w:w="3402" w:type="dxa"/>
            <w:tcBorders/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color w:val="auto"/>
                <w:sz w:val="18"/>
                <w:szCs w:val="18"/>
                <w:rtl/>
              </w:rPr>
            </w:pPr>
            <w:r>
              <w:rPr>
                <w:rFonts w:ascii="Arial" w:cs="Arial" w:hAnsi="Arial"/>
                <w:b/>
                <w:bCs/>
                <w:color w:val="auto"/>
                <w:sz w:val="18"/>
                <w:szCs w:val="18"/>
                <w:rtl/>
              </w:rPr>
              <w:t>اسم</w:t>
            </w:r>
            <w:r>
              <w:rPr>
                <w:rFonts w:ascii="Arial" w:cs="Arial" w:hAnsi="Arial"/>
                <w:color w:val="auto"/>
                <w:sz w:val="18"/>
                <w:szCs w:val="18"/>
                <w:rtl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auto"/>
                <w:sz w:val="18"/>
                <w:szCs w:val="18"/>
                <w:rtl/>
              </w:rPr>
              <w:t>المادة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1</w:t>
            </w: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0" distR="0" simplePos="false" relativeHeight="2" behindDoc="false" locked="false" layoutInCell="true" allowOverlap="true">
                      <wp:simplePos x="0" y="0"/>
                      <wp:positionH relativeFrom="page">
                        <wp:posOffset>1542236</wp:posOffset>
                      </wp:positionH>
                      <wp:positionV relativeFrom="page">
                        <wp:posOffset>14417</wp:posOffset>
                      </wp:positionV>
                      <wp:extent cx="3882019" cy="2817495"/>
                      <wp:effectExtent l="0" t="0" r="19050" b="20955"/>
                      <wp:wrapNone/>
                      <wp:docPr id="1026" name="Rounded Rectangle 2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3882019" cy="2817495"/>
                              </a:xfrm>
                              <a:prstGeom prst="roundRect"/>
                              <a:solidFill>
                                <a:srgbClr val="ffffff"/>
                              </a:solidFill>
                              <a:ln cmpd="sng" cap="flat" w="12700">
                                <a:solidFill>
                                  <a:srgbClr val="70ad47"/>
                                </a:solidFill>
                                <a:prstDash val="solid"/>
                                <a:miter/>
                                <a:headEnd len="med" type="none" w="med"/>
                                <a:tailEnd len="med" type="none" w="med"/>
                              </a:ln>
                            </wps:spPr>
                            <wps:txbx id="1026">
                              <w:txbxContent>
                                <w:p>
                                  <w:pPr>
                                    <w:pStyle w:val="style0"/>
                                    <w:bidi w:val="false"/>
                                    <w:jc w:val="center"/>
                                    <w:rPr>
                                      <w:color w:val="c45911"/>
                                      <w:sz w:val="52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c45911"/>
                                      <w:sz w:val="52"/>
                                      <w:szCs w:val="52"/>
                                      <w:rtl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  <w:t>كلية الإقتصاد والعلوم الإدارية</w:t>
                                  </w:r>
                                </w:p>
                                <w:p>
                                  <w:pPr>
                                    <w:pStyle w:val="style0"/>
                                    <w:bidi w:val="false"/>
                                    <w:jc w:val="center"/>
                                    <w:rPr>
                                      <w:color w:val="c45911"/>
                                      <w:sz w:val="52"/>
                                      <w:szCs w:val="52"/>
                                      <w:rtl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c45911"/>
                                      <w:sz w:val="52"/>
                                      <w:szCs w:val="52"/>
                                      <w:rtl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  <w:t xml:space="preserve">نتيجة الدور الأول للدفعة </w:t>
                                  </w:r>
                                  <w:r>
                                    <w:rPr>
                                      <w:rFonts w:hint="cs"/>
                                      <w:color w:val="c45911"/>
                                      <w:sz w:val="52"/>
                                      <w:szCs w:val="52"/>
                                      <w:rtl/>
                                      <w:lang w:bidi="ar-DZ"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  <w:t>٩</w:t>
                                  </w:r>
                                  <w:r>
                                    <w:rPr>
                                      <w:color w:val="c45911"/>
                                      <w:sz w:val="52"/>
                                      <w:szCs w:val="52"/>
                                      <w:rtl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  <w:t xml:space="preserve"> قسم </w:t>
                                  </w:r>
                                  <w:r>
                                    <w:rPr>
                                      <w:rFonts w:hint="cs"/>
                                      <w:color w:val="c45911"/>
                                      <w:sz w:val="52"/>
                                      <w:szCs w:val="52"/>
                                      <w:rtl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  <w:t>إدارة الأعمال</w:t>
                                  </w:r>
                                </w:p>
                                <w:p>
                                  <w:pPr>
                                    <w:pStyle w:val="style0"/>
                                    <w:bidi w:val="false"/>
                                    <w:jc w:val="center"/>
                                    <w:rPr>
                                      <w:color w:val="c45911"/>
                                      <w:sz w:val="52"/>
                                      <w:szCs w:val="52"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c45911"/>
                                      <w:sz w:val="52"/>
                                      <w:szCs w:val="52"/>
                                      <w:rtl/>
      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      <w14:textOutline>
                                        <w14:noFill/>
                                      </w14:textOutline>
                                    </w:rPr>
                                    <w:t>المستوى الرابع</w:t>
                                  </w:r>
                                </w:p>
                                <w:p>
                                  <w:pPr>
                                    <w:pStyle w:val="style0"/>
                                    <w:bidi w:val="false"/>
                                    <w:jc w:val="center"/>
                                    <w:rPr>
                                      <w:color w:val="c45911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lIns="91440" rIns="91440" tIns="45720" bIns="45720" vert="horz" anchor="ctr" wrap="square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1026" arcsize="0.16666667," fillcolor="white" stroked="t" style="position:absolute;margin-left:121.44pt;margin-top:1.14pt;width:305.67pt;height:221.85pt;z-index:2;mso-position-horizontal-relative:page;mso-position-vertical-relative:page;mso-width-relative:page;mso-height-relative:page;mso-wrap-distance-left:0.0pt;mso-wrap-distance-right:0.0pt;visibility:visible;v-text-anchor:middle;">
                      <v:stroke joinstyle="miter" color="#70ad47" weight="1.0pt"/>
                      <v:fill/>
                      <v:textbox inset="7.2pt,3.6pt,7.2pt,3.6pt">
                        <w:txbxContent>
                          <w:p>
                            <w:pPr>
                              <w:pStyle w:val="style0"/>
                              <w:bidi w:val="false"/>
                              <w:jc w:val="center"/>
                              <w:rPr>
                                <w:color w:val="c45911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color w:val="c45911"/>
                                <w:sz w:val="52"/>
                                <w:szCs w:val="5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  <w:t>كلية الإقتصاد والعلوم الإدارية</w:t>
                            </w:r>
                          </w:p>
                          <w:p>
                            <w:pPr>
                              <w:pStyle w:val="style0"/>
                              <w:bidi w:val="false"/>
                              <w:jc w:val="center"/>
                              <w:rPr>
                                <w:color w:val="c45911"/>
                                <w:sz w:val="52"/>
                                <w:szCs w:val="5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color w:val="c45911"/>
                                <w:sz w:val="52"/>
                                <w:szCs w:val="5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  <w:t xml:space="preserve">نتيجة الدور الأول للدفعة </w:t>
                            </w:r>
                            <w:r>
                              <w:rPr>
                                <w:rFonts w:hint="cs"/>
                                <w:color w:val="c45911"/>
                                <w:sz w:val="52"/>
                                <w:szCs w:val="52"/>
                                <w:rtl/>
                                <w:lang w:bidi="ar-DZ"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  <w:t>٩</w:t>
                            </w:r>
                            <w:r>
                              <w:rPr>
                                <w:color w:val="c45911"/>
                                <w:sz w:val="52"/>
                                <w:szCs w:val="5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  <w:t xml:space="preserve"> قسم </w:t>
                            </w:r>
                            <w:r>
                              <w:rPr>
                                <w:rFonts w:hint="cs"/>
                                <w:color w:val="c45911"/>
                                <w:sz w:val="52"/>
                                <w:szCs w:val="5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  <w:t>إدارة الأعمال</w:t>
                            </w:r>
                          </w:p>
                          <w:p>
                            <w:pPr>
                              <w:pStyle w:val="style0"/>
                              <w:bidi w:val="false"/>
                              <w:jc w:val="center"/>
                              <w:rPr>
                                <w:color w:val="c45911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color w:val="c45911"/>
                                <w:sz w:val="52"/>
                                <w:szCs w:val="52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 w14:rotWithShape="true"/>
                                <w14:textOutline>
                                  <w14:noFill/>
                                </w14:textOutline>
                              </w:rPr>
                              <w:t>المستوى الرابع</w:t>
                            </w:r>
                          </w:p>
                          <w:p>
                            <w:pPr>
                              <w:pStyle w:val="style0"/>
                              <w:bidi w:val="false"/>
                              <w:jc w:val="center"/>
                              <w:rPr>
                                <w:color w:val="c4591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مناهج البحث العلمي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بحوث العمليات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الادارة الاستراتيجية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التخطيط والرقابة الادارية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تخطيط وتقويم المشروعات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إدارة الموارد البشرية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 I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نظم المعلومات الإدارية ا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نظريات القيادة الادارية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نظم المعلومات الادارية اا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إدارة الجودة الشاملة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نظرية القرارات الإدارية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إدارة الموارد البشرية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 II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hAnsi="Arial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ادارة الاعمال الدولية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eastAsia="宋体" w:hAnsi="Arial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بحث التخرج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eastAsia="宋体" w:hAnsi="Arial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  <w:rtl/>
              </w:rPr>
              <w:t>م.س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معدل  سنوى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tabs>
                <w:tab w:val="center" w:leader="none" w:pos="292"/>
              </w:tabs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  <w:rtl/>
              </w:rPr>
              <w:t>م.ت.ح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معدل  تراكمي حالي</w:t>
            </w:r>
          </w:p>
        </w:tc>
      </w:tr>
      <w:tr>
        <w:tblPrEx/>
        <w:trPr>
          <w:trHeight w:val="270" w:hRule="exact"/>
        </w:trPr>
        <w:tc>
          <w:tcPr>
            <w:tcW w:w="74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color w:val="000000"/>
                <w:sz w:val="18"/>
                <w:szCs w:val="18"/>
                <w:rtl/>
              </w:rPr>
              <w:t>ح</w:t>
            </w:r>
          </w:p>
        </w:tc>
        <w:tc>
          <w:tcPr>
            <w:tcW w:w="340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be4d5"/>
            <w:hideMark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الموقف الأكاديمي</w:t>
            </w:r>
          </w:p>
        </w:tc>
      </w:tr>
    </w:tbl>
    <w:p>
      <w:pPr>
        <w:pStyle w:val="style0"/>
        <w:rPr>
          <w:sz w:val="16"/>
          <w:szCs w:val="16"/>
          <w:rtl/>
        </w:rPr>
      </w:pPr>
    </w:p>
    <w:tbl>
      <w:tblPr>
        <w:tblStyle w:val="style4101"/>
        <w:bidiVisual/>
        <w:tblW w:w="14742" w:type="dxa"/>
        <w:tblLayout w:type="fixed"/>
        <w:tblLook w:val="0000" w:firstRow="0" w:lastRow="0" w:firstColumn="0" w:lastColumn="0" w:noHBand="0" w:noVBand="0"/>
      </w:tblPr>
      <w:tblGrid>
        <w:gridCol w:w="857"/>
        <w:gridCol w:w="1552"/>
        <w:gridCol w:w="2426"/>
        <w:gridCol w:w="793"/>
        <w:gridCol w:w="574"/>
        <w:gridCol w:w="468"/>
        <w:gridCol w:w="391"/>
        <w:gridCol w:w="390"/>
        <w:gridCol w:w="561"/>
        <w:gridCol w:w="425"/>
        <w:gridCol w:w="416"/>
        <w:gridCol w:w="502"/>
        <w:gridCol w:w="567"/>
        <w:gridCol w:w="567"/>
        <w:gridCol w:w="462"/>
        <w:gridCol w:w="530"/>
        <w:gridCol w:w="483"/>
        <w:gridCol w:w="651"/>
        <w:gridCol w:w="851"/>
        <w:gridCol w:w="1276"/>
      </w:tblGrid>
      <w:tr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الرقم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رقم الطالب</w:t>
            </w:r>
            <w:bookmarkStart w:id="0" w:name="_GoBack"/>
            <w:bookmarkEnd w:id="0"/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اسم الطالب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م.س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م.ت.ح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ح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110093019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ابوبكر الصديق محمد احمد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2.54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2.55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3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رسوب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31014850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ابوطالب حمد ابراهيم محمد 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مقبول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11575843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ابوبكر محمد الحسن الصادق عباس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22000222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احمد الريح عبد الله الريح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2.73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مقبول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11268081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احمد سيف الدين بشير حماد ع4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2.27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2.71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بديل+2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11309908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احمد طارق يوسف حضرى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3.20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رسوب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31007152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احمد محمد خليفه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//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11176067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احمد محمد سيد برير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31805127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ادم احمد النور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بديل+2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11448496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اروي عبد القادر مساعد السيد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3.14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11378649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اسراء احمد حمدان النور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22002039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اسراء بشير عرديب كومي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31011631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اسراء حمد محمدعلي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11222317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اسراء عبد الله علي محمود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11290092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الترمزي عثمان احمد بابكر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31025245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الحافظ النور محمد سليمان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2.78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31004924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الخير جبريل الخير علي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2.80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11150409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الشيماء ابراهيم خالد الصادق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110095494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الطيب عبدالصمد عبدالرحمن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2.77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2.68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2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11119090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الطيب محمد كافي علي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3.31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11382849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العباس عمر عثمان محمود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3.33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31031003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 xml:space="preserve">القوت بابكر ميرغني محمد صالح 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2.77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2.56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8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11306665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امال محي الدين حسن دفع الله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3.34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2.98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11444277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اماني ادم حمير ادم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11263016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امتثال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عوض الله عبد العزيز سعد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3.14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11445597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امنه خير السيد الزين خير السيد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11073781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امنه محمد عثمان ادريس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3.19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22000798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امنيه بشير ابراهيم ادريس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3.39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11550446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انس اسماعيل الامين ناصر ع4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2.04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 xml:space="preserve">فصل </w:t>
            </w:r>
            <w:r>
              <w:rPr>
                <w:rFonts w:ascii="Arial" w:hAnsi="Arial" w:hint="cs"/>
                <w:b/>
                <w:bCs/>
                <w:color w:val="000000"/>
                <w:sz w:val="18"/>
                <w:szCs w:val="18"/>
                <w:rtl/>
                <w:lang w:bidi="ar-DZ"/>
              </w:rPr>
              <w:t>اكاديمي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1132561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ايلاف محمود مصطفي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3.27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11511455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ايمان الوسيله سليمان نفير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31008172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ايمن محجوب عبد الكريم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3.43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3.28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11303975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ايه محمد منصور الطاهر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2.41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2.80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بديل+3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31007506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بشرى الهادي علي حسين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2.93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78929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بشير محمد آدم يعقوب  ع4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2.43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2.55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9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بديل+2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11556814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ترتيل احمد طه الامام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2.59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37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31005922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جويريه عبد الرحمن علي عامر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3.22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3.10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11176618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حامد الحاج حامد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2.69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11332002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حباب اسامه محمد مصطفي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3.38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 جداً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11002795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داليا عبد الله مختار صالح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3.32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3.52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1831006735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دعاء صديق مساعد محمد احمد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3.22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42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31012884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رؤي احمد محمود الجالي حمدان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11117700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رحاب محمد موسي جبور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2.87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31002929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رزان محجوب عوض الله محجوب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3.71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3.83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ممتاز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11529466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رضيه الصادق حسن ضحيه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3.07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9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11323717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رقيه محمد احمد ادريس المهدي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3.69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3.70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11223941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رماز عصام الدين محمد السميح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11413792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رنده صلاح محمد محمود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3.32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3.32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//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11076670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روعه فضل عثمان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3.04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//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31012927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رؤي عبد المنعم علي بشير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3.51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 جداً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51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11230609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ريان سليمان ابكر سليمان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3.53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3.30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11378811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ريم محمود كجور كومي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11026660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زهرة ابراهيم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حسين احمد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2.70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11140146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ساجدة الفاتح اسماعيل عمر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2.21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 xml:space="preserve">فصل </w:t>
            </w:r>
            <w:r>
              <w:rPr>
                <w:rFonts w:ascii="Arial" w:cs="Arial" w:hAnsi="Arial" w:hint="cs"/>
                <w:b/>
                <w:bCs/>
                <w:color w:val="000000"/>
                <w:sz w:val="18"/>
                <w:szCs w:val="18"/>
                <w:rtl/>
                <w:lang w:bidi="ar-DZ"/>
              </w:rPr>
              <w:t>اكاديمي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11525453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سارة جادالله فضال عيسى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2.77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31009196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سباْ خالد عمر محمدالحسن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bidi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2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رسوب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1831018644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سلمي الصديق البشري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3.52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58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11485865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 xml:space="preserve">سليمان احمد رحمه الله احمد  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رسوب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11290497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سليمه يحي هارون عثمان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3.62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11028369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سماح عبد الله محمد منصور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3.48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31810021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سمير مصطفي عبد الله جمعه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2.80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81867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سنديان عبد الرحمن عثمان محمود (م)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2.67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رسوب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11007120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شهد معتصم حسن خير الله حمدون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2.97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//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64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11455205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صابر بلة مصطفى حمدالنيل ع4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2.56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بديل+3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31800504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صفوه صديق قاسم مكي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3.84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11004123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صلاح مزمل محمد حامد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2.62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2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رسوب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22001100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ضحى عمر حسن احمد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2.61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1412217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عبدالرحمن كمال إبراهيم حسن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2.61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4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رسوب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183016689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عبدالرحيم احمد موسي عيسي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3.09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11453892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عبد العزيز اسامه عبد العزيز السيد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2.78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11365713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عبد الله الطاهر ابكر موسي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110109495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عبدالرحيم خيرالله خميس رحال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2.41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2.60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بديل+4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31802197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عبدالمنعم عبدالرازق ابكر حسن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2.46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2.61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بديل+3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31015457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عبير علي ابراهيم سعيد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2.27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2.57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بديل+5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11005982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عثمان بحرالدين الجزولي بحرالدين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2.78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31809214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عمار حسن عمر داؤ</w:t>
            </w:r>
            <w:r>
              <w:rPr>
                <w:rFonts w:ascii="Arial" w:cs="Arial" w:hAnsi="Arial" w:hint="cs"/>
                <w:b/>
                <w:bCs/>
                <w:color w:val="000000"/>
                <w:sz w:val="18"/>
                <w:szCs w:val="18"/>
                <w:rtl/>
                <w:lang w:bidi="ar-DZ"/>
              </w:rPr>
              <w:t>و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2.80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11281033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عمرو امين اسماعيل مجزوب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3.65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3.59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 جداً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31002067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عوض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الله ابراهيم عبد الله ابراهيم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3.71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 جداً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31013413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عوض مامون ابو جريه الباطل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2.79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31805818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فارس محجوب الحسين سعد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110301581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فخر الدين سعيد عبدالله احمد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2.83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11625390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فرحه عبدالفضيل النور محمد ع4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83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2202642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قتاده محمد علي عبد الله حاج سليمان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3.37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11039782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ماب الدرديري محمد علي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3.48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//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11214642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متوكل فتحي النيل أجري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3.04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1274103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مجذوب إبراهيم ادم محمد  ع4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2.17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9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بديل+2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11020398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محجوب مصطفي احمد محمدسعد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2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رسوب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11026165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محسن زاهر عثمان عمر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2.90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89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11384138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محمد الامين عاصم الحاج علي نميري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2.98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3.11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//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31005672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محمد البشري ابراهيم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91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11431437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محمد الحاج فضيل محمد توتو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92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11120492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محمد الخير عبدالعزيز عثمان احمد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93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11158432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محمد الطيب مختار السماني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3.26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94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3105074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محمد الفاتح عثمان حسن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2.87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3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95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31808603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محمد المصطفى عبدالرحمن يوسف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2.94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رسوب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96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11333784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محمد خالد النور ادريس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2.82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97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3101262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محمد صلاح عبد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القادر الجاك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//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98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11475989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محمد عبد الحافظ احمد عبد السلام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2.38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بديل+3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99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11349531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محمد عبدالعزيز حمزه الخضر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2.59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2.59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3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رسوب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11538355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 xml:space="preserve">محمد علي المؤمن أحمد محمدبحر 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11067420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محمد مصطفي محمد بخيت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3.12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6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11529584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مروان طارق محمد الحسن الشيخ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3.69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3.61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 جداً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11070840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مروه محمد صالح حسين عبد الله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3.33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11328674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مزن صلاح الدين حسن احمد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14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31010500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مصطفي ادم احمد صالح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11470740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مصعب قرشي عبد الجبار محمد نور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2.87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31003442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مضوي خالد الشيخ محمد علي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3.48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3.27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//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31005519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معتز الطيب علي فضل المولى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2.68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بديل+2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21269256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معز عبد الرحمن عمر صالح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3.12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3.62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 جداً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11434259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منار عبد المنعم العوض عثمان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3.17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31010541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مني عبد المنعم علي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3.65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 جداً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11438192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مها الشيخ ادريس الطيب الشيخ ادريس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3.57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3.54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جيد جداً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11493192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مودة ياسر محمود عبد العزيز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2.94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2.74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1187306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موسى الريح المهدي علي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2.87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11522671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نبيل محمد حماد ادم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3.03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11326619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نجلاء محمد جبونه جمعه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3.60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3.76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31005805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نعمات صالح جعفر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2.64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2.71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31012614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نمارق يحي البشير الحاج عبد الله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3.35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3.42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8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110177030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هبة الله محمد كنو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3.07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3.28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22000841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هند موسي عجينه محمد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2.58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2.79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11458133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هيام عثمان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موسي الفيل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2.80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3.17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بديل+1 رس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11406396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ورقاء ميرغني عبد الله الشيخ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ا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3.61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3.67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1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31021479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يحي ادم عبدالله سليمان ع4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ر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2.06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 xml:space="preserve">فصل </w:t>
            </w:r>
            <w:r>
              <w:rPr>
                <w:rFonts w:ascii="Arial" w:cs="Arial" w:hAnsi="Arial" w:hint="cs"/>
                <w:b/>
                <w:bCs/>
                <w:color w:val="000000"/>
                <w:sz w:val="18"/>
                <w:szCs w:val="18"/>
                <w:rtl/>
                <w:lang w:bidi="ar-DZ"/>
              </w:rPr>
              <w:t>اكاديمي</w:t>
            </w:r>
          </w:p>
        </w:tc>
      </w:tr>
      <w:tr>
        <w:tblPrEx/>
        <w:trPr>
          <w:trHeight w:val="275" w:hRule="exact"/>
        </w:trPr>
        <w:tc>
          <w:tcPr>
            <w:tcW w:w="85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55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31010890</w:t>
            </w:r>
          </w:p>
        </w:tc>
        <w:tc>
          <w:tcPr>
            <w:tcW w:w="242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يوسف الطاهر ادم احمد</w:t>
            </w:r>
          </w:p>
        </w:tc>
        <w:tc>
          <w:tcPr>
            <w:tcW w:w="79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574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468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د</w:t>
            </w:r>
          </w:p>
        </w:tc>
        <w:tc>
          <w:tcPr>
            <w:tcW w:w="39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39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56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25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ج</w:t>
            </w:r>
          </w:p>
        </w:tc>
        <w:tc>
          <w:tcPr>
            <w:tcW w:w="41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0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67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62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530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483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</w:t>
            </w:r>
          </w:p>
        </w:tc>
        <w:tc>
          <w:tcPr>
            <w:tcW w:w="6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2.92</w:t>
            </w:r>
          </w:p>
        </w:tc>
        <w:tc>
          <w:tcPr>
            <w:tcW w:w="851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jc w:val="center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>2.75</w:t>
            </w:r>
          </w:p>
        </w:tc>
        <w:tc>
          <w:tcPr>
            <w:tcW w:w="1276" w:type="dxa"/>
            <w:tcBorders/>
          </w:tcPr>
          <w:p>
            <w:pPr>
              <w:pStyle w:val="style0"/>
              <w:autoSpaceDE w:val="false"/>
              <w:autoSpaceDN w:val="false"/>
              <w:adjustRightInd w:val="false"/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</w:rPr>
              <w:t xml:space="preserve">7 </w:t>
            </w:r>
            <w:r>
              <w:rPr>
                <w:rFonts w:ascii="Arial" w:cs="Arial" w:hAnsi="Arial"/>
                <w:b/>
                <w:bCs/>
                <w:color w:val="000000"/>
                <w:sz w:val="18"/>
                <w:szCs w:val="18"/>
                <w:rtl/>
              </w:rPr>
              <w:t>بديل</w:t>
            </w:r>
          </w:p>
        </w:tc>
      </w:tr>
    </w:tbl>
    <w:p>
      <w:pPr>
        <w:pStyle w:val="style0"/>
        <w:jc w:val="center"/>
        <w:rPr>
          <w:b/>
          <w:bCs/>
          <w:sz w:val="20"/>
          <w:szCs w:val="20"/>
          <w:u w:val="single"/>
          <w:rtl/>
        </w:rPr>
      </w:pPr>
      <w:r>
        <w:rPr>
          <w:rFonts w:hint="cs"/>
          <w:b/>
          <w:bCs/>
          <w:sz w:val="20"/>
          <w:szCs w:val="20"/>
          <w:u w:val="single"/>
          <w:rtl/>
        </w:rPr>
        <w:t>(تمت إجازتها في مجلس الكلية رقم (1/2024) بتاريخ 3 ابريل 2024م)</w:t>
      </w:r>
    </w:p>
    <w:p>
      <w:pPr>
        <w:pStyle w:val="style0"/>
        <w:ind w:left="360"/>
        <w:rPr>
          <w:b/>
          <w:bCs/>
          <w:sz w:val="28"/>
          <w:szCs w:val="28"/>
          <w:rtl/>
        </w:rPr>
      </w:pPr>
    </w:p>
    <w:p>
      <w:pPr>
        <w:pStyle w:val="style0"/>
        <w:ind w:left="360"/>
        <w:rPr>
          <w:b/>
          <w:bCs/>
          <w:sz w:val="28"/>
          <w:szCs w:val="28"/>
        </w:rPr>
      </w:pPr>
    </w:p>
    <w:p>
      <w:pPr>
        <w:pStyle w:val="style0"/>
        <w:ind w:left="360"/>
        <w:rPr>
          <w:b/>
          <w:bCs/>
          <w:sz w:val="28"/>
          <w:szCs w:val="28"/>
        </w:rPr>
      </w:pPr>
    </w:p>
    <w:p>
      <w:pPr>
        <w:pStyle w:val="style179"/>
        <w:numPr>
          <w:ilvl w:val="0"/>
          <w:numId w:val="0"/>
        </w:numPr>
        <w:ind w:left="720" w:firstLine="0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  <w:lang w:bidi="ar-DZ"/>
        </w:rPr>
        <w:t>أ</w:t>
      </w:r>
      <w:r>
        <w:rPr>
          <w:rFonts w:hint="default"/>
          <w:b/>
          <w:bCs/>
          <w:sz w:val="28"/>
          <w:szCs w:val="28"/>
          <w:rtl/>
          <w:lang w:val="en-US" w:bidi="ar-DZ"/>
        </w:rPr>
        <w:t xml:space="preserve">. </w:t>
      </w:r>
      <w:r>
        <w:rPr>
          <w:b/>
          <w:bCs/>
          <w:sz w:val="28"/>
          <w:szCs w:val="28"/>
          <w:rtl/>
        </w:rPr>
        <w:t>خلود خليل محمد عبدالله                                                                                                        د. محمد موسى آدم عيسى</w:t>
      </w:r>
    </w:p>
    <w:p>
      <w:pPr>
        <w:pStyle w:val="style0"/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 xml:space="preserve">     </w:t>
      </w:r>
      <w:r>
        <w:rPr>
          <w:b/>
          <w:bCs/>
          <w:sz w:val="28"/>
          <w:szCs w:val="28"/>
          <w:rtl/>
          <w:lang w:val="en-US"/>
        </w:rPr>
        <w:t xml:space="preserve">       </w:t>
      </w:r>
      <w:r>
        <w:rPr>
          <w:b/>
          <w:bCs/>
          <w:sz w:val="28"/>
          <w:szCs w:val="28"/>
          <w:rtl/>
        </w:rPr>
        <w:t xml:space="preserve">   المسجل                                                                                                                                     العميد</w:t>
      </w:r>
    </w:p>
    <w:p>
      <w:pPr>
        <w:pStyle w:val="style0"/>
        <w:jc w:val="center"/>
        <w:rPr>
          <w:b/>
          <w:bCs/>
          <w:sz w:val="20"/>
          <w:szCs w:val="20"/>
          <w:u w:val="single"/>
        </w:rPr>
      </w:pPr>
    </w:p>
    <w:sectPr>
      <w:footerReference w:type="default" r:id="rId2"/>
      <w:pgSz w:w="16838" w:h="11906" w:orient="landscape"/>
      <w:pgMar w:top="284" w:right="167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0020204"/>
    <w:charset w:val="00"/>
    <w:family w:val="swiss"/>
    <w:pitch w:val="variable"/>
    <w:sig w:usb0="E0002EFF" w:usb1="C0007843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pBdr>
        <w:top w:val="single" w:sz="4" w:space="1" w:color="d9d9d9"/>
      </w:pBdr>
      <w:rPr>
        <w:b/>
        <w:bCs/>
      </w:rPr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b/>
        <w:bCs/>
        <w:noProof/>
        <w:rtl/>
      </w:rPr>
      <w:t>2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>
      <w:rPr>
        <w:color w:val="7f7f7f"/>
        <w:spacing w:val="60"/>
      </w:rPr>
      <w:t>Page</w:t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bidi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Plain Table 1"/>
    <w:basedOn w:val="style105"/>
    <w:next w:val="style4097"/>
    <w:uiPriority w:val="41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double" w:sz="4" w:space="0" w:color="bfbfbf"/>
        </w:tcBorders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2f2f2"/>
      </w:tcPr>
    </w:tblStylePr>
    <w:tcPr>
      <w:tcBorders/>
    </w:tcPr>
  </w:style>
  <w:style w:type="table" w:customStyle="1" w:styleId="style4098">
    <w:name w:val="Grid Table 3 Accent 5"/>
    <w:basedOn w:val="style105"/>
    <w:next w:val="style4098"/>
    <w:uiPriority w:val="48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9e2f3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9e2f3"/>
      </w:tcPr>
    </w:tblStylePr>
    <w:tblStylePr w:type="neCell">
      <w:pPr/>
      <w:tblPr/>
      <w:tcPr>
        <w:tcBorders>
          <w:bottom w:val="single" w:sz="4" w:space="0" w:color="8eaadb"/>
        </w:tcBorders>
      </w:tcPr>
    </w:tblStylePr>
    <w:tblStylePr w:type="nwCell">
      <w:pPr/>
      <w:tblPr/>
      <w:tcPr>
        <w:tcBorders>
          <w:bottom w:val="single" w:sz="4" w:space="0" w:color="8eaadb"/>
        </w:tcBorders>
      </w:tcPr>
    </w:tblStylePr>
    <w:tblStylePr w:type="seCell">
      <w:pPr/>
      <w:tblPr/>
      <w:tcPr>
        <w:tcBorders>
          <w:top w:val="single" w:sz="4" w:space="0" w:color="8eaadb"/>
        </w:tcBorders>
      </w:tcPr>
    </w:tblStylePr>
    <w:tblStylePr w:type="swCell">
      <w:pPr/>
      <w:tblPr/>
      <w:tcPr>
        <w:tcBorders>
          <w:top w:val="single" w:sz="4" w:space="0" w:color="8eaadb"/>
        </w:tcBorders>
      </w:tcPr>
    </w:tblStylePr>
    <w:tcPr>
      <w:tcBorders/>
    </w:tcPr>
  </w:style>
  <w:style w:type="table" w:customStyle="1" w:styleId="style4099">
    <w:name w:val="Grid Table 1 Light Accent 5"/>
    <w:basedOn w:val="style105"/>
    <w:next w:val="style4099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0">
    <w:name w:val="Grid Table 4"/>
    <w:basedOn w:val="style105"/>
    <w:next w:val="style4100"/>
    <w:uiPriority w:val="49"/>
    <w:pPr>
      <w:spacing w:after="0" w:lineRule="auto" w:line="240"/>
    </w:pPr>
    <w:rPr/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pPr/>
      <w:rPr>
        <w:b/>
        <w:bCs/>
      </w:rPr>
      <w:tblPr/>
      <w:tcPr>
        <w:tcBorders>
          <w:top w:val="double" w:sz="4" w:space="0" w:color="000000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01">
    <w:name w:val="Grid Table 1 Light Accent 2"/>
    <w:basedOn w:val="style105"/>
    <w:next w:val="style4101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pPr/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paragraph" w:styleId="style31">
    <w:name w:val="header"/>
    <w:basedOn w:val="style0"/>
    <w:next w:val="style31"/>
    <w:link w:val="style4102"/>
    <w:uiPriority w:val="99"/>
    <w:pPr>
      <w:tabs>
        <w:tab w:val="center" w:leader="none" w:pos="4153"/>
        <w:tab w:val="right" w:leader="none" w:pos="8306"/>
      </w:tabs>
      <w:spacing w:after="0" w:lineRule="auto" w:line="240"/>
    </w:pPr>
    <w:rPr/>
  </w:style>
  <w:style w:type="character" w:customStyle="1" w:styleId="style4102">
    <w:name w:val="Header Char_7440bef8-7b25-4392-a1ec-3078224690b8"/>
    <w:basedOn w:val="style65"/>
    <w:next w:val="style4102"/>
    <w:link w:val="style31"/>
    <w:uiPriority w:val="99"/>
  </w:style>
  <w:style w:type="paragraph" w:styleId="style32">
    <w:name w:val="footer"/>
    <w:basedOn w:val="style0"/>
    <w:next w:val="style32"/>
    <w:link w:val="style4103"/>
    <w:uiPriority w:val="99"/>
    <w:pPr>
      <w:tabs>
        <w:tab w:val="center" w:leader="none" w:pos="4153"/>
        <w:tab w:val="right" w:leader="none" w:pos="8306"/>
      </w:tabs>
      <w:spacing w:after="0" w:lineRule="auto" w:line="240"/>
    </w:pPr>
    <w:rPr/>
  </w:style>
  <w:style w:type="character" w:customStyle="1" w:styleId="style4103">
    <w:name w:val="Footer Char_03bf1270-d54e-480d-96ff-4112c06c4425"/>
    <w:basedOn w:val="style65"/>
    <w:next w:val="style4103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spacing w:lineRule="auto" w:line="256"/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footer" Target="foot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3205</Words>
  <Pages>5</Pages>
  <Characters>8378</Characters>
  <Application>WPS Office</Application>
  <DocSecurity>0</DocSecurity>
  <Paragraphs>2697</Paragraphs>
  <ScaleCrop>false</ScaleCrop>
  <Company>SACC</Company>
  <LinksUpToDate>false</LinksUpToDate>
  <CharactersWithSpaces>9297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٢٠٢٤-٠٤-٠٣T٢٣:٠٦:٤٠Z</dcterms:created>
  <dc:creator>Maher</dc:creator>
  <lastModifiedBy>BLL-L22</lastModifiedBy>
  <dcterms:modified xsi:type="dcterms:W3CDTF">٢٠٢٤-٠٤-٠٣T٢٣:٠٦:٤١Z</dcterms:modified>
  <revision>27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8f989687071747209c56a79eee9b24e1</vt:lpwstr>
  </property>
</Properties>
</file>